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República Federativa do Brasil</w:t>
            </w:r>
          </w:p>
        </w:tc>
        <w:tc>
          <w:tcPr>
            <w:tcW w:w="466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FICHA DE NOTIFICAÇÃO/ INVESTIGAÇÃO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Ministério da Saúde</w:t>
            </w:r>
          </w:p>
        </w:tc>
        <w:tc>
          <w:tcPr>
            <w:tcW w:w="466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INDIVIDUAL</w:t>
            </w:r>
          </w:p>
        </w:tc>
        <w:tc>
          <w:tcPr>
            <w:tcW w:w="6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1"/>
              </w:rPr>
              <w:t>Nº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399415</wp:posOffset>
            </wp:positionH>
            <wp:positionV relativeFrom="page">
              <wp:posOffset>323850</wp:posOffset>
            </wp:positionV>
            <wp:extent cx="535940" cy="6203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5318760</wp:posOffset>
            </wp:positionH>
            <wp:positionV relativeFrom="paragraph">
              <wp:posOffset>-256540</wp:posOffset>
            </wp:positionV>
            <wp:extent cx="1417320" cy="278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2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bscript"/>
        </w:rPr>
        <w:t>Secretaria de Vigilância em Saúde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VIOLÊNCIA DOMÉSTICA, SEXUAL E/OU OUTRAS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VIOLÊNCIAS INTERPESSOAIS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-18415</wp:posOffset>
            </wp:positionV>
            <wp:extent cx="6866255" cy="23215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140" w:right="1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Definição de caso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: </w:t>
      </w:r>
      <w:r>
        <w:rPr>
          <w:rFonts w:ascii="Arial" w:cs="Arial" w:eastAsia="Arial" w:hAnsi="Arial"/>
          <w:sz w:val="18"/>
          <w:szCs w:val="18"/>
          <w:color w:val="auto"/>
        </w:rPr>
        <w:t>Considera-se violência como o uso intencional de força física ou do poder, real ou em ameaça , contra si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próprio , contra outra pessoa, ou contra um grupo ou uma comunidade que resulte ou tenha possibilidade de resultar em lesão,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7940" w:val="left"/>
          <w:tab w:leader="none" w:pos="8600" w:val="left"/>
          <w:tab w:leader="none" w:pos="9140" w:val="left"/>
          <w:tab w:leader="none" w:pos="9660" w:val="left"/>
          <w:tab w:leader="none" w:pos="10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morte,  dano  psicológico,  deficiência  de desenvolvimento  ou privação.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FFFFFF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FFFFFF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FFFFFF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FFFFFF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.</w:t>
      </w:r>
    </w:p>
    <w:p>
      <w:pPr>
        <w:jc w:val="both"/>
        <w:ind w:left="140" w:right="18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Atenção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: </w:t>
      </w:r>
      <w:r>
        <w:rPr>
          <w:rFonts w:ascii="Arial" w:cs="Arial" w:eastAsia="Arial" w:hAnsi="Arial"/>
          <w:sz w:val="16"/>
          <w:szCs w:val="16"/>
          <w:color w:val="auto"/>
        </w:rPr>
        <w:t>Em casos de suspeita ou confirmação de violência contra crianças e adolescentes, a notificação deve ser obrigatória e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 xml:space="preserve">dirigida aos Conselhos Tutelares e autoridades competentes (Delegacias de Proteção da Criança e do Adolescente e Ministério Público da localidade), de acordo com o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art. 13 da Lei n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  <w:vertAlign w:val="superscript"/>
        </w:rPr>
        <w:t>o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8.069/1990 - Estatuto da Criança e do Adolescente.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Esta ficha atende ao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Decreto-Lei n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  <w:vertAlign w:val="superscript"/>
        </w:rPr>
        <w:t>o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5.099 de 03/06/2004,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que regulamenta a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Lei n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  <w:vertAlign w:val="superscript"/>
        </w:rPr>
        <w:t>o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10.778/2003,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que institui o serviço de notificação compulsória de violência contra a mulher, e o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artigo 19 da Lei n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  <w:vertAlign w:val="superscript"/>
        </w:rPr>
        <w:t>o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10.741/2003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que prevê que os casos de suspeita ou confirmação de maus tratos contra idoso são de notificação obrigatória.</w:t>
      </w:r>
    </w:p>
    <w:p>
      <w:pPr>
        <w:sectPr>
          <w:pgSz w:w="11900" w:h="16840" w:orient="portrait"/>
          <w:cols w:equalWidth="0" w:num="1">
            <w:col w:w="10700"/>
          </w:cols>
          <w:pgMar w:left="680" w:top="588" w:right="5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tbl>
      <w:tblPr>
        <w:tblLayout w:type="fixed"/>
        <w:tblInd w:w="1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2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Dados Gerais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275590</wp:posOffset>
                </wp:positionV>
                <wp:extent cx="257810" cy="28403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8403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55pt;margin-top:21.7pt;width:20.3pt;height:22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275590</wp:posOffset>
                </wp:positionV>
                <wp:extent cx="2628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1.7pt" to="21pt,21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272415</wp:posOffset>
                </wp:positionV>
                <wp:extent cx="0" cy="28454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1.45pt" to="0.55pt,24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272415</wp:posOffset>
                </wp:positionV>
                <wp:extent cx="0" cy="28454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21.45pt" to="20.75pt,245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3114675</wp:posOffset>
                </wp:positionV>
                <wp:extent cx="2628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45.25pt" to="21pt,245.2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1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Dados da Pessoa Atendida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890905</wp:posOffset>
                </wp:positionV>
                <wp:extent cx="257175" cy="13550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5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pt;margin-top:70.15pt;width:20.25pt;height:106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2244725</wp:posOffset>
                </wp:positionV>
                <wp:extent cx="262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76.75pt" to="21.4pt,176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887730</wp:posOffset>
                </wp:positionV>
                <wp:extent cx="0" cy="13601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60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2pt,69.9pt" to="21.2pt,17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890905</wp:posOffset>
                </wp:positionV>
                <wp:extent cx="2628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70.15pt" to="21.4pt,70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887730</wp:posOffset>
                </wp:positionV>
                <wp:extent cx="0" cy="13601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60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69.9pt" to="0.95pt,177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tbl>
      <w:tblPr>
        <w:tblLayout w:type="fixed"/>
        <w:tblInd w:w="1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20"/>
        </w:trPr>
        <w:tc>
          <w:tcPr>
            <w:tcW w:w="18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Dados de Residência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1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Data da Notificação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UF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gridSpan w:val="16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Município de Notificação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7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Código (IBGE)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restart"/>
          </w:tcPr>
          <w:p>
            <w:pPr>
              <w:jc w:val="center"/>
              <w:ind w:left="22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gridSpan w:val="3"/>
            <w:vMerge w:val="restart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|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|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2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jc w:val="right"/>
              <w:ind w:right="54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60" w:type="dxa"/>
            <w:vAlign w:val="bottom"/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jc w:val="center"/>
              <w:ind w:lef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0" w:type="dxa"/>
            <w:vAlign w:val="bottom"/>
            <w:gridSpan w:val="7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right w:val="single" w:sz="8" w:color="auto"/>
            </w:tcBorders>
            <w:gridSpan w:val="3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0" w:type="dxa"/>
            <w:vAlign w:val="bottom"/>
            <w:gridSpan w:val="2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Unidade de Saúde (ou outra fonte notificadora)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7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Código (CNES)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0" w:type="dxa"/>
            <w:vAlign w:val="bottom"/>
            <w:gridSpan w:val="2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Data da Ocorrência do Evento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gridSpan w:val="21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Hora da ocorrência (0 - 24 horas)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center"/>
              <w:ind w:left="33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ind w:left="1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ind w:right="13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right"/>
              <w:ind w:righ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gridSpan w:val="21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gridSpan w:val="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gridSpan w:val="3"/>
          </w:tcPr>
          <w:p>
            <w:pPr>
              <w:ind w:left="1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|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|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jc w:val="right"/>
              <w:ind w:right="154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340" w:type="dxa"/>
            <w:vAlign w:val="bottom"/>
            <w:gridSpan w:val="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2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  <w:gridSpan w:val="2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1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1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7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Nome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8</w:t>
            </w:r>
          </w:p>
        </w:tc>
        <w:tc>
          <w:tcPr>
            <w:tcW w:w="2120" w:type="dxa"/>
            <w:vAlign w:val="bottom"/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Data de Nascimento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1 - Hora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1 - Masculino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20" w:type="dxa"/>
            <w:vAlign w:val="bottom"/>
            <w:gridSpan w:val="3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|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8"/>
              </w:rPr>
              <w:t>|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400" w:type="dxa"/>
            <w:vAlign w:val="bottom"/>
            <w:gridSpan w:val="1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80" w:type="dxa"/>
            <w:vAlign w:val="bottom"/>
            <w:gridSpan w:val="28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gridSpan w:val="4"/>
          </w:tcPr>
          <w:p>
            <w:pPr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Idade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2 - Dia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</w:t>
            </w:r>
          </w:p>
        </w:tc>
        <w:tc>
          <w:tcPr>
            <w:tcW w:w="460" w:type="dxa"/>
            <w:vAlign w:val="bottom"/>
            <w:gridSpan w:val="6"/>
          </w:tcPr>
          <w:p>
            <w:pPr>
              <w:jc w:val="right"/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Sexo</w:t>
            </w: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gridSpan w:val="6"/>
          </w:tcPr>
          <w:p>
            <w:pPr>
              <w:spacing w:after="0" w:line="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Gestante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5"/>
              </w:rPr>
              <w:t>|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|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3 - Mês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restart"/>
          </w:tcPr>
          <w:p>
            <w:pPr>
              <w:ind w:left="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2 - Feminino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gridSpan w:val="12"/>
            <w:vMerge w:val="restart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1) 1ºTrimestre  2) 2ºTrimestre</w:t>
            </w: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ind w:left="3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3) 3ºTrimestre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gridSpan w:val="1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gridSpan w:val="1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4 - Ano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9 - Ignorado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  <w:gridSpan w:val="1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4) Idade gestacional Ignorada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5) Não</w:t>
            </w:r>
          </w:p>
        </w:tc>
        <w:tc>
          <w:tcPr>
            <w:tcW w:w="1220" w:type="dxa"/>
            <w:vAlign w:val="bottom"/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6) Não se aplica</w:t>
            </w:r>
          </w:p>
        </w:tc>
        <w:tc>
          <w:tcPr>
            <w:tcW w:w="138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9) Ignorado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gridSpan w:val="5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gridSpan w:val="4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13</w:t>
            </w:r>
          </w:p>
        </w:tc>
        <w:tc>
          <w:tcPr>
            <w:tcW w:w="1340" w:type="dxa"/>
            <w:vAlign w:val="bottom"/>
            <w:gridSpan w:val="1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Escolaridade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gridSpan w:val="11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06) Ensino médio incompleto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12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01) Analfabeto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gridSpan w:val="11"/>
            <w:vMerge w:val="restart"/>
          </w:tcPr>
          <w:p>
            <w:pPr>
              <w:ind w:left="4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07) Ensino médio completo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restart"/>
          </w:tcPr>
          <w:p>
            <w:pPr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02) 1ª a 4ª série incompleta do EF</w:t>
            </w:r>
          </w:p>
        </w:tc>
        <w:tc>
          <w:tcPr>
            <w:tcW w:w="26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8"/>
            <w:vMerge w:val="restart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1-Branca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4-Parda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gridSpan w:val="12"/>
            <w:vMerge w:val="restart"/>
          </w:tcPr>
          <w:p>
            <w:pPr>
              <w:ind w:left="4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08) Educação superior incompleta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restart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03) 4ª série completa do EF</w:t>
            </w:r>
          </w:p>
        </w:tc>
        <w:tc>
          <w:tcPr>
            <w:tcW w:w="29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8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2-Preta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5-Indígena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gridSpan w:val="1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09) Educação superior completa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restart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04) 5ª à 8ª série incompleta do EF</w:t>
            </w:r>
          </w:p>
        </w:tc>
        <w:tc>
          <w:tcPr>
            <w:tcW w:w="29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9"/>
            <w:vMerge w:val="restart"/>
          </w:tcPr>
          <w:p>
            <w:pPr>
              <w:ind w:lef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3-Amarela</w:t>
            </w:r>
          </w:p>
        </w:tc>
        <w:tc>
          <w:tcPr>
            <w:tcW w:w="980" w:type="dxa"/>
            <w:vAlign w:val="bottom"/>
            <w:gridSpan w:val="3"/>
            <w:vMerge w:val="restart"/>
          </w:tcPr>
          <w:p>
            <w:pPr>
              <w:ind w:left="6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9-Ignorado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gridSpan w:val="7"/>
            <w:vMerge w:val="restart"/>
          </w:tcPr>
          <w:p>
            <w:pPr>
              <w:ind w:left="4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10) Não se aplica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05) Ensino fundamental completo</w:t>
            </w:r>
          </w:p>
        </w:tc>
        <w:tc>
          <w:tcPr>
            <w:tcW w:w="17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99) Ignorado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800" w:type="dxa"/>
            <w:vAlign w:val="bottom"/>
            <w:gridSpan w:val="5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880" w:type="dxa"/>
            <w:vAlign w:val="bottom"/>
            <w:gridSpan w:val="4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Situação conjugal</w:t>
            </w:r>
          </w:p>
        </w:tc>
        <w:tc>
          <w:tcPr>
            <w:tcW w:w="3420" w:type="dxa"/>
            <w:vAlign w:val="bottom"/>
            <w:gridSpan w:val="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00" w:type="dxa"/>
            <w:vAlign w:val="bottom"/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60" w:type="dxa"/>
            <w:vAlign w:val="bottom"/>
            <w:gridSpan w:val="3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15</w:t>
            </w:r>
          </w:p>
        </w:tc>
        <w:tc>
          <w:tcPr>
            <w:tcW w:w="13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81"/>
              </w:rPr>
              <w:t>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5"/>
            <w:vMerge w:val="restart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Ocupação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1 - Solteiro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6"/>
            <w:vMerge w:val="restart"/>
          </w:tcPr>
          <w:p>
            <w:pPr>
              <w:jc w:val="right"/>
              <w:ind w:righ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3 - Viúvo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  <w:vMerge w:val="restart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5 - Não se aplica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600" w:type="dxa"/>
            <w:vAlign w:val="bottom"/>
            <w:gridSpan w:val="5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2 - Casado/união consensual</w:t>
            </w:r>
          </w:p>
        </w:tc>
        <w:tc>
          <w:tcPr>
            <w:tcW w:w="1220" w:type="dxa"/>
            <w:vAlign w:val="bottom"/>
            <w:gridSpan w:val="7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4 - Separado</w:t>
            </w:r>
          </w:p>
        </w:tc>
        <w:tc>
          <w:tcPr>
            <w:tcW w:w="138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9 - Ignorado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260" w:type="dxa"/>
            <w:vAlign w:val="bottom"/>
            <w:tcBorders>
              <w:right w:val="single" w:sz="8" w:color="auto"/>
            </w:tcBorders>
            <w:gridSpan w:val="29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left w:val="single" w:sz="8" w:color="auto"/>
            </w:tcBorders>
            <w:gridSpan w:val="2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Relações sexuais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9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Possui algum tipo de deficiência?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8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16</w:t>
            </w:r>
          </w:p>
        </w:tc>
        <w:tc>
          <w:tcPr>
            <w:tcW w:w="14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78"/>
              </w:rPr>
              <w:t>17</w:t>
            </w:r>
          </w:p>
        </w:tc>
        <w:tc>
          <w:tcPr>
            <w:tcW w:w="2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8"/>
          </w:tcPr>
          <w:p>
            <w:pPr>
              <w:jc w:val="center"/>
              <w:ind w:right="10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  2- Não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jc w:val="center"/>
              <w:ind w:right="24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 Ignorado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1 - Só com Homens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2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3 - Com homens e mulheres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Física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Visual</w:t>
            </w:r>
          </w:p>
        </w:tc>
        <w:tc>
          <w:tcPr>
            <w:tcW w:w="2600" w:type="dxa"/>
            <w:vAlign w:val="bottom"/>
            <w:gridSpan w:val="1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Outras deficiências/ Síndromes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Só com mulheres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4 - Não se aplica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9 - Ignorado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Mental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Auditiva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80" w:type="dxa"/>
            <w:vAlign w:val="bottom"/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gridSpan w:val="9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Número do Cartão SUS</w:t>
            </w:r>
          </w:p>
        </w:tc>
        <w:tc>
          <w:tcPr>
            <w:tcW w:w="1500" w:type="dxa"/>
            <w:vAlign w:val="bottom"/>
            <w:gridSpan w:val="1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80" w:type="dxa"/>
            <w:vAlign w:val="bottom"/>
            <w:gridSpan w:val="3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1"/>
              </w:rPr>
              <w:t>18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19</w:t>
            </w:r>
          </w:p>
        </w:tc>
        <w:tc>
          <w:tcPr>
            <w:tcW w:w="1620" w:type="dxa"/>
            <w:vAlign w:val="bottom"/>
            <w:gridSpan w:val="12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Nome da mãe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gridSpan w:val="4"/>
            <w:vMerge w:val="restart"/>
          </w:tcPr>
          <w:p>
            <w:pPr>
              <w:jc w:val="right"/>
              <w:ind w:righ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20" w:type="dxa"/>
            <w:vAlign w:val="bottom"/>
            <w:gridSpan w:val="3"/>
            <w:vMerge w:val="restart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ind w:righ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|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1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|</w:t>
            </w:r>
          </w:p>
        </w:tc>
        <w:tc>
          <w:tcPr>
            <w:tcW w:w="460" w:type="dxa"/>
            <w:vAlign w:val="bottom"/>
            <w:gridSpan w:val="4"/>
            <w:vMerge w:val="restart"/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|</w:t>
            </w:r>
          </w:p>
        </w:tc>
        <w:tc>
          <w:tcPr>
            <w:tcW w:w="280" w:type="dxa"/>
            <w:vAlign w:val="bottom"/>
            <w:gridSpan w:val="4"/>
            <w:vMerge w:val="restart"/>
          </w:tcPr>
          <w:p>
            <w:pPr>
              <w:ind w:left="1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|</w:t>
            </w:r>
          </w:p>
        </w:tc>
        <w:tc>
          <w:tcPr>
            <w:tcW w:w="220" w:type="dxa"/>
            <w:vAlign w:val="bottom"/>
            <w:gridSpan w:val="2"/>
            <w:vMerge w:val="restart"/>
          </w:tcPr>
          <w:p>
            <w:pPr>
              <w:jc w:val="right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Código (IBGE)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gridSpan w:val="10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22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Bairro de residência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UF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78"/>
              </w:rPr>
              <w:t>21</w:t>
            </w:r>
          </w:p>
        </w:tc>
        <w:tc>
          <w:tcPr>
            <w:tcW w:w="1720" w:type="dxa"/>
            <w:vAlign w:val="bottom"/>
            <w:gridSpan w:val="9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Município de residência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4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</w:t>
            </w:r>
          </w:p>
        </w:tc>
        <w:tc>
          <w:tcPr>
            <w:tcW w:w="3420" w:type="dxa"/>
            <w:vAlign w:val="bottom"/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   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78"/>
              </w:rPr>
              <w:t>23</w:t>
            </w:r>
          </w:p>
        </w:tc>
        <w:tc>
          <w:tcPr>
            <w:tcW w:w="222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Logradouro (rua, avenida,...)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24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Número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Complemento (apto., casa, ...)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1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Ponto de Referência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CEP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81"/>
              </w:rPr>
              <w:t>25</w:t>
            </w:r>
          </w:p>
        </w:tc>
        <w:tc>
          <w:tcPr>
            <w:tcW w:w="22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26</w:t>
            </w: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27</w:t>
            </w:r>
          </w:p>
        </w:tc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restart"/>
          </w:tcPr>
          <w:p>
            <w:pPr>
              <w:jc w:val="center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 xml:space="preserve">28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(DDD) Telefone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gridSpan w:val="1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color w:val="auto"/>
                <w:w w:val="89"/>
                <w:vertAlign w:val="superscript"/>
              </w:rPr>
              <w:t>Zona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1 - Urbana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ind w:righ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ind w:righ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ind w:right="9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gridSpan w:val="11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País (se residente fora do Brasil)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29</w:t>
            </w:r>
          </w:p>
        </w:tc>
        <w:tc>
          <w:tcPr>
            <w:tcW w:w="11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Rural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30</w:t>
            </w:r>
          </w:p>
        </w:tc>
        <w:tc>
          <w:tcPr>
            <w:tcW w:w="25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8"/>
              </w:rPr>
              <w:t>|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15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3 - Periurbana 9 - Ignorado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-4208145</wp:posOffset>
            </wp:positionV>
            <wp:extent cx="6534150" cy="41732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17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310" w:space="150"/>
            <w:col w:w="10240"/>
          </w:cols>
          <w:pgMar w:left="680" w:top="588" w:right="52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11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Dados da Ocorrência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-1809750</wp:posOffset>
                </wp:positionV>
                <wp:extent cx="257175" cy="269621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962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45pt;margin-top:-142.4999pt;width:20.25pt;height:21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-1810385</wp:posOffset>
                </wp:positionV>
                <wp:extent cx="26352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142.5499pt" to="20.9pt,-142.5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-1813560</wp:posOffset>
                </wp:positionV>
                <wp:extent cx="0" cy="270192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0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42.7999pt" to="0.4pt,69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-1813560</wp:posOffset>
                </wp:positionV>
                <wp:extent cx="0" cy="270192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0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65pt,-142.7999pt" to="20.65pt,69.9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"/>
        </w:trPr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Local de ocorrência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31</w:t>
            </w:r>
          </w:p>
        </w:tc>
        <w:tc>
          <w:tcPr>
            <w:tcW w:w="1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04 - Ambiente de trabalho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01</w:t>
            </w:r>
          </w:p>
        </w:tc>
        <w:tc>
          <w:tcPr>
            <w:tcW w:w="158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- Residência</w:t>
            </w: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05 - Escola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40" w:type="dxa"/>
            <w:vAlign w:val="bottom"/>
            <w:gridSpan w:val="2"/>
          </w:tcPr>
          <w:p>
            <w:pPr>
              <w:ind w:left="3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02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Habitação coletiva</w:t>
            </w:r>
          </w:p>
        </w:tc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03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Via pública</w:t>
            </w:r>
          </w:p>
        </w:tc>
        <w:tc>
          <w:tcPr>
            <w:tcW w:w="1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06 - Creche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UF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32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33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Município de Ocorrência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-304165</wp:posOffset>
            </wp:positionV>
            <wp:extent cx="4135120" cy="6184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35 </w:t>
      </w:r>
      <w:r>
        <w:rPr>
          <w:rFonts w:ascii="Arial" w:cs="Arial" w:eastAsia="Arial" w:hAnsi="Arial"/>
          <w:sz w:val="16"/>
          <w:szCs w:val="16"/>
          <w:color w:val="auto"/>
        </w:rPr>
        <w:t>Logradouro de ocorrência (rua, avenida,...)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38 </w:t>
      </w:r>
      <w:r>
        <w:rPr>
          <w:rFonts w:ascii="Arial" w:cs="Arial" w:eastAsia="Arial" w:hAnsi="Arial"/>
          <w:sz w:val="16"/>
          <w:szCs w:val="16"/>
          <w:color w:val="auto"/>
        </w:rPr>
        <w:t>Zona de ocorrência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-98425</wp:posOffset>
            </wp:positionV>
            <wp:extent cx="2629535" cy="5613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900"/>
        <w:spacing w:after="0"/>
        <w:tabs>
          <w:tab w:leader="none" w:pos="1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1 - Urbana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2 - Rural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3 - Periurbana 9 - Ignorado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940" w:type="dxa"/>
            <w:vAlign w:val="bottom"/>
          </w:tcPr>
          <w:p>
            <w:pPr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07 - Estabelecimento de saúde</w:t>
            </w:r>
          </w:p>
        </w:tc>
        <w:tc>
          <w:tcPr>
            <w:tcW w:w="480" w:type="dxa"/>
            <w:vAlign w:val="bottom"/>
          </w:tcPr>
          <w:p>
            <w:pPr>
              <w:ind w:left="28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Terreno baldio</w:t>
            </w:r>
          </w:p>
        </w:tc>
      </w:tr>
      <w:tr>
        <w:trPr>
          <w:trHeight w:val="209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08 - Instituição socioeducativa</w:t>
            </w:r>
          </w:p>
        </w:tc>
        <w:tc>
          <w:tcPr>
            <w:tcW w:w="23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12 - Bar ou similar</w:t>
            </w:r>
          </w:p>
        </w:tc>
      </w:tr>
      <w:tr>
        <w:trPr>
          <w:trHeight w:val="193"/>
        </w:trPr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09 - Instituição de longa permanência</w:t>
            </w:r>
          </w:p>
        </w:tc>
        <w:tc>
          <w:tcPr>
            <w:tcW w:w="4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- Outros ______________</w:t>
            </w:r>
          </w:p>
        </w:tc>
      </w:tr>
      <w:tr>
        <w:trPr>
          <w:trHeight w:val="244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10 - Instituição prisional</w:t>
            </w:r>
          </w:p>
        </w:tc>
        <w:tc>
          <w:tcPr>
            <w:tcW w:w="236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99 - Ignorado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-2680335</wp:posOffset>
            </wp:positionH>
            <wp:positionV relativeFrom="paragraph">
              <wp:posOffset>-452120</wp:posOffset>
            </wp:positionV>
            <wp:extent cx="6457950" cy="4660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2600" w:hanging="250"/>
        <w:spacing w:after="0"/>
        <w:tabs>
          <w:tab w:leader="none" w:pos="26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Bairro de ocorrência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1471930</wp:posOffset>
            </wp:positionH>
            <wp:positionV relativeFrom="paragraph">
              <wp:posOffset>-113030</wp:posOffset>
            </wp:positionV>
            <wp:extent cx="2315210" cy="3105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36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Número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37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Complemento (apto., casa, ...)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 lesão foi autoprovocada?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Ocorreu outras vezes?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40</w:t>
            </w: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39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1 - Sim  2 - Não   9 - Ignorado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27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1 - Sim  2 - Não   9 - Ignorado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-834390</wp:posOffset>
            </wp:positionV>
            <wp:extent cx="3799840" cy="9544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-834390</wp:posOffset>
            </wp:positionV>
            <wp:extent cx="3799840" cy="9544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292" w:space="208"/>
            <w:col w:w="4100" w:space="120"/>
            <w:col w:w="5980"/>
          </w:cols>
          <w:pgMar w:left="680" w:top="588" w:right="520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41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Meio de agressão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  2- Não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42</w:t>
            </w: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Tipo de violências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  2- Não  9- Ignorado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Arma branca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3-Não se aplica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ind w:righ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 Ignorado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Física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Sexual</w:t>
            </w:r>
          </w:p>
        </w:tc>
        <w:tc>
          <w:tcPr>
            <w:tcW w:w="194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Tortura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Arma de fogo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Enforcamento/sufocação</w:t>
            </w:r>
          </w:p>
        </w:tc>
        <w:tc>
          <w:tcPr>
            <w:tcW w:w="1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Psicológica / Moral</w:t>
            </w:r>
          </w:p>
        </w:tc>
        <w:tc>
          <w:tcPr>
            <w:tcW w:w="2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Tráfico de seres humanos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Patrimonial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Objeto contundente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Queimadura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Negligência/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Trabalho infantil</w:t>
            </w:r>
          </w:p>
        </w:tc>
        <w:tc>
          <w:tcPr>
            <w:tcW w:w="1940" w:type="dxa"/>
            <w:vAlign w:val="bottom"/>
            <w:gridSpan w:val="2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Outros 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Força corporal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Outros ______________</w:t>
            </w: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Abandono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60" w:type="dxa"/>
            <w:vAlign w:val="bottom"/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SVS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28/06/2006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498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Violência doméstica, sexual e/ou outras violências interpessoais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-1023620</wp:posOffset>
            </wp:positionV>
            <wp:extent cx="6495415" cy="7994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700"/>
          </w:cols>
          <w:pgMar w:left="680" w:top="588" w:right="52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50"/>
        </w:trPr>
        <w:tc>
          <w:tcPr>
            <w:tcW w:w="200" w:type="dxa"/>
            <w:vAlign w:val="bottom"/>
            <w:tcBorders>
              <w:top w:val="single" w:sz="8" w:color="auto"/>
              <w:left w:val="single" w:sz="8" w:color="auto"/>
            </w:tcBorders>
            <w:textDirection w:val="btLr"/>
            <w:shd w:val="clear" w:color="auto" w:fill="E6E6E6"/>
          </w:tcPr>
          <w:p>
            <w:pPr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Violência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  <w:textDirection w:val="btLr"/>
            <w:shd w:val="clear" w:color="auto" w:fill="E6E6E6"/>
          </w:tcPr>
          <w:p>
            <w:pPr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6"/>
              </w:rPr>
              <w:t>Sexual</w:t>
            </w:r>
          </w:p>
        </w:tc>
      </w:tr>
      <w:tr>
        <w:trPr>
          <w:trHeight w:val="197"/>
        </w:trPr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88"/>
        </w:trPr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420"/>
        </w:trPr>
        <w:tc>
          <w:tcPr>
            <w:tcW w:w="200" w:type="dxa"/>
            <w:vAlign w:val="bottom"/>
            <w:tcBorders>
              <w:left w:val="single" w:sz="8" w:color="auto"/>
            </w:tcBorders>
            <w:textDirection w:val="btLr"/>
            <w:shd w:val="clear" w:color="auto" w:fill="E6E6E6"/>
          </w:tcPr>
          <w:p>
            <w:pPr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Dados do provável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textDirection w:val="btLr"/>
            <w:shd w:val="clear" w:color="auto" w:fill="E6E6E6"/>
          </w:tcPr>
          <w:p>
            <w:pPr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autor da agressão</w:t>
            </w:r>
          </w:p>
        </w:tc>
      </w:tr>
      <w:tr>
        <w:trPr>
          <w:trHeight w:val="158"/>
        </w:trPr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6E6E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257175" cy="14097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9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45pt;margin-top:3.55pt;width:20.25pt;height:1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1453515</wp:posOffset>
                </wp:positionV>
                <wp:extent cx="26289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14.45pt" to="20.9pt,114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41275</wp:posOffset>
                </wp:positionV>
                <wp:extent cx="0" cy="141541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65pt,3.25pt" to="20.65pt,114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44450</wp:posOffset>
                </wp:positionV>
                <wp:extent cx="26289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5pt" to="20.9pt,3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41275</wp:posOffset>
                </wp:positionV>
                <wp:extent cx="0" cy="141541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25pt" to="0.4pt,114.7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80" w:hanging="265"/>
        <w:spacing w:after="0"/>
        <w:tabs>
          <w:tab w:leader="none" w:pos="2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Se ocorreu violência sexual, qual o tipo?  1- Sim 2 - Não 3 - Não se aplica 9- Ignorado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44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Se ocorreu penetração, qual o tipo?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-102870</wp:posOffset>
            </wp:positionV>
            <wp:extent cx="6470015" cy="6769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Assédio sexual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Pornografia infantil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1- Sim</w:t>
            </w: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Não 3 - Não se aplica 9- Ignorado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Estupro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Exploração sexual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Anal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Vaginal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Atentado violento ao pudor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Outros ____________</w:t>
            </w: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Número de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Relação com a pessoa atendida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  2 - Não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 Ignorado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Sexo do provável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Supeita de uso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45</w:t>
            </w:r>
          </w:p>
        </w:tc>
        <w:tc>
          <w:tcPr>
            <w:tcW w:w="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"/>
              <w:spacing w:after="0" w:line="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46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47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</w:rPr>
              <w:t>48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envolvidos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Pai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Ex-Cônjuge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Cuidador</w:t>
            </w: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autor da agressão</w:t>
            </w:r>
          </w:p>
        </w:tc>
        <w:tc>
          <w:tcPr>
            <w:tcW w:w="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 alcool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Um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Mãe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Namorado(a)</w:t>
            </w:r>
          </w:p>
        </w:tc>
        <w:tc>
          <w:tcPr>
            <w:tcW w:w="1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Patrão/chefe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Masculino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42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Dois ou mais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Padrasto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Ex-Namorado(a)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Pessoa com relação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Não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Feminino</w:t>
            </w:r>
          </w:p>
        </w:tc>
        <w:tc>
          <w:tcPr>
            <w:tcW w:w="1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Ignorado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Madrasta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Amigos/conhecidos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institucional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Ambos os sexos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 Ignorado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Cônjuge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Desconhecido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Outros __________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Ignorado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-941705</wp:posOffset>
            </wp:positionV>
            <wp:extent cx="6514465" cy="1020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0" w:space="80"/>
            <w:col w:w="10320"/>
          </w:cols>
          <w:pgMar w:left="560" w:top="599" w:right="520" w:bottom="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1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Em casos de violência sexual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257175" cy="215392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539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45pt;margin-top:9.3pt;width:20.25pt;height:16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2270760</wp:posOffset>
                </wp:positionV>
                <wp:extent cx="262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78.8pt" to="20.9pt,178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114935</wp:posOffset>
                </wp:positionV>
                <wp:extent cx="0" cy="21590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65pt,9.05pt" to="20.65pt,17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26289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9.3pt" to="20.9pt,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114935</wp:posOffset>
                </wp:positionV>
                <wp:extent cx="0" cy="21590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9.05pt" to="0.4pt,179.0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1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18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Evolução e encaminhamento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49</w:t>
            </w:r>
          </w:p>
        </w:tc>
        <w:tc>
          <w:tcPr>
            <w:tcW w:w="528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Consequências da ocorrência detectadas no momento da notificação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  2 - Não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9- Ignorado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Aborto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Gravidez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DST</w:t>
            </w:r>
          </w:p>
        </w:tc>
        <w:tc>
          <w:tcPr>
            <w:tcW w:w="2380" w:type="dxa"/>
            <w:vAlign w:val="bottom"/>
            <w:gridSpan w:val="2"/>
          </w:tcPr>
          <w:p>
            <w:pPr>
              <w:jc w:val="right"/>
              <w:ind w:right="5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Tentativa de suicídio</w:t>
            </w:r>
          </w:p>
        </w:tc>
        <w:tc>
          <w:tcPr>
            <w:tcW w:w="342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Outros 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Procedimento indicado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</w:t>
            </w:r>
          </w:p>
        </w:tc>
        <w:tc>
          <w:tcPr>
            <w:tcW w:w="19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Não  9- Ignorado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50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Profilaxia DST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Coleta de sangue</w:t>
            </w:r>
          </w:p>
        </w:tc>
        <w:tc>
          <w:tcPr>
            <w:tcW w:w="3420" w:type="dxa"/>
            <w:vAlign w:val="bottom"/>
            <w:gridSpan w:val="6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Contracepção de emergência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Profilaxia HIV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Coleta de sêmen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Comunicação de Acidente de Trabalho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Profilaxia Hepatite B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Coleta de secreção vaginal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Aborto previsto em lei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51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Evolução do Caso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52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4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Se óbito pela agressão, data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1 - Alta</w:t>
            </w:r>
          </w:p>
        </w:tc>
        <w:tc>
          <w:tcPr>
            <w:tcW w:w="2500" w:type="dxa"/>
            <w:vAlign w:val="bottom"/>
            <w:gridSpan w:val="6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2 - Encaminhamento ambulatorial</w:t>
            </w:r>
          </w:p>
        </w:tc>
        <w:tc>
          <w:tcPr>
            <w:tcW w:w="4300" w:type="dxa"/>
            <w:vAlign w:val="bottom"/>
            <w:gridSpan w:val="4"/>
            <w:vMerge w:val="restart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3 - Encaminhamento hospitalar  4 - Evasão / Fuga</w:t>
            </w: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68"/>
              <w:spacing w:after="0" w:line="3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|  </w:t>
            </w:r>
            <w:r>
              <w:rPr>
                <w:rFonts w:ascii="Times New Roman" w:cs="Times New Roman" w:eastAsia="Times New Roman" w:hAnsi="Times New Roman"/>
                <w:sz w:val="43"/>
                <w:szCs w:val="43"/>
                <w:color w:val="auto"/>
                <w:vertAlign w:val="subscript"/>
              </w:rPr>
              <w:t>|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148"/>
              <w:spacing w:after="0" w:line="3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b w:val="1"/>
                <w:bCs w:val="1"/>
                <w:color w:val="auto"/>
                <w:vertAlign w:val="superscript"/>
              </w:rPr>
              <w:t>|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 |   |   |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5 - Óbito pela agressão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6 - Óbito por outras causas</w:t>
            </w:r>
          </w:p>
        </w:tc>
        <w:tc>
          <w:tcPr>
            <w:tcW w:w="2380" w:type="dxa"/>
            <w:vAlign w:val="bottom"/>
            <w:gridSpan w:val="2"/>
          </w:tcPr>
          <w:p>
            <w:pPr>
              <w:jc w:val="right"/>
              <w:ind w:right="1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9 - Ignorado</w:t>
            </w:r>
          </w:p>
        </w:tc>
        <w:tc>
          <w:tcPr>
            <w:tcW w:w="1620" w:type="dxa"/>
            <w:vAlign w:val="bottom"/>
            <w:gridSpan w:val="3"/>
          </w:tcPr>
          <w:p>
            <w:pPr>
              <w:ind w:left="13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Encaminhamento da pessoa atendida para outros setores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53</w:t>
            </w: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1- Sim</w:t>
            </w:r>
          </w:p>
        </w:tc>
        <w:tc>
          <w:tcPr>
            <w:tcW w:w="29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2 - Não  9- Ignorado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Conselho tutelar (criança/adolescente)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restart"/>
          </w:tcPr>
          <w:p>
            <w:pPr>
              <w:jc w:val="right"/>
              <w:ind w:right="5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Delegacia Especializada da Mulher</w:t>
            </w:r>
          </w:p>
        </w:tc>
        <w:tc>
          <w:tcPr>
            <w:tcW w:w="3420" w:type="dxa"/>
            <w:vAlign w:val="bottom"/>
            <w:gridSpan w:val="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Centro de Referência 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  <w:vMerge w:val="restart"/>
          </w:tcPr>
          <w:p>
            <w:pPr>
              <w:ind w:left="7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Assistência Social/CRAS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Vara da infância / juventude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6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Delegacia de Prot. da Criança e do Adolescente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Casa de proteção / abrigo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Outras delegacias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IML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Programa Sentinela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Ministério Público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6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Outros 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Circunstância da lesão (confirmada)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54</w:t>
            </w:r>
          </w:p>
        </w:tc>
        <w:tc>
          <w:tcPr>
            <w:tcW w:w="2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55</w:t>
            </w:r>
          </w:p>
        </w:tc>
        <w:tc>
          <w:tcPr>
            <w:tcW w:w="2340" w:type="dxa"/>
            <w:vAlign w:val="bottom"/>
            <w:gridSpan w:val="3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Classificação final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CID 10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1 - Suspeito</w:t>
            </w:r>
          </w:p>
        </w:tc>
        <w:tc>
          <w:tcPr>
            <w:tcW w:w="2900" w:type="dxa"/>
            <w:vAlign w:val="bottom"/>
            <w:gridSpan w:val="4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2 - Confirmado  3 - Descartado</w:t>
            </w: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  <w:shd w:val="clear" w:color="auto" w:fill="CECECE"/>
          </w:tcPr>
          <w:p>
            <w:pPr>
              <w:jc w:val="right"/>
              <w:ind w:righ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restart"/>
            <w:shd w:val="clear" w:color="auto" w:fill="CECECE"/>
          </w:tcPr>
          <w:p>
            <w:pPr>
              <w:jc w:val="right"/>
              <w:ind w:righ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2"/>
              </w:rPr>
              <w:t>|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  <w:shd w:val="clear" w:color="auto" w:fill="CECEC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CECEC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-310515</wp:posOffset>
            </wp:positionH>
            <wp:positionV relativeFrom="paragraph">
              <wp:posOffset>-3541395</wp:posOffset>
            </wp:positionV>
            <wp:extent cx="6853555" cy="382079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82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-310515</wp:posOffset>
            </wp:positionH>
            <wp:positionV relativeFrom="paragraph">
              <wp:posOffset>-3541395</wp:posOffset>
            </wp:positionV>
            <wp:extent cx="6853555" cy="382079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82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Informações complementares e observações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-330835</wp:posOffset>
            </wp:positionH>
            <wp:positionV relativeFrom="paragraph">
              <wp:posOffset>114300</wp:posOffset>
            </wp:positionV>
            <wp:extent cx="6864985" cy="33667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336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92" w:space="248"/>
            <w:col w:w="10280"/>
          </w:cols>
          <w:pgMar w:left="560" w:top="599" w:right="5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80"/>
        </w:trPr>
        <w:tc>
          <w:tcPr>
            <w:tcW w:w="17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Notificador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-608330</wp:posOffset>
                </wp:positionV>
                <wp:extent cx="257175" cy="72771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277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.5pt;margin-top:-47.8999pt;width:20.25pt;height:5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118110</wp:posOffset>
                </wp:positionV>
                <wp:extent cx="26289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9.3pt" to="22.9pt,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-611505</wp:posOffset>
                </wp:positionV>
                <wp:extent cx="0" cy="7327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7pt,-48.1499pt" to="22.7pt,9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-608965</wp:posOffset>
                </wp:positionV>
                <wp:extent cx="26289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-47.9499pt" to="22.9pt,-47.9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-611505</wp:posOffset>
                </wp:positionV>
                <wp:extent cx="0" cy="7327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5pt,-48.1499pt" to="2.45pt,9.5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shd w:val="clear" w:color="auto" w:fill="CCCCCC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TELEFONES ÚTEIS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Disque-Denúncia - Exploração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520" w:type="dxa"/>
            <w:vAlign w:val="bottom"/>
            <w:vMerge w:val="restart"/>
          </w:tcPr>
          <w:p>
            <w:pPr>
              <w:jc w:val="center"/>
              <w:ind w:right="4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Disque-Saúde</w:t>
            </w: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Central de Atendimento à Mulher</w:t>
            </w:r>
          </w:p>
        </w:tc>
        <w:tc>
          <w:tcPr>
            <w:tcW w:w="3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jc w:val="right"/>
              <w:ind w:right="1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sexual a crianças e adolescentes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520" w:type="dxa"/>
            <w:vAlign w:val="bottom"/>
          </w:tcPr>
          <w:p>
            <w:pPr>
              <w:jc w:val="right"/>
              <w:ind w:right="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0800 61 1997</w:t>
            </w:r>
          </w:p>
        </w:tc>
        <w:tc>
          <w:tcPr>
            <w:tcW w:w="3360" w:type="dxa"/>
            <w:vAlign w:val="bottom"/>
            <w:gridSpan w:val="2"/>
          </w:tcPr>
          <w:p>
            <w:pPr>
              <w:jc w:val="right"/>
              <w:ind w:right="10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180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8"/>
        </w:trPr>
        <w:tc>
          <w:tcPr>
            <w:tcW w:w="2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Município/Unidade de Saúde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Cód. da Unid. de Saúde/CNES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   |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|   |   |   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Nome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Função</w:t>
            </w:r>
          </w:p>
        </w:tc>
        <w:tc>
          <w:tcPr>
            <w:tcW w:w="2560" w:type="dxa"/>
            <w:vAlign w:val="bottom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Assinatura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9"/>
        </w:trPr>
        <w:tc>
          <w:tcPr>
            <w:tcW w:w="64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Violência doméstica, sexual e/ou outras violências interpessoais</w:t>
            </w:r>
          </w:p>
        </w:tc>
        <w:tc>
          <w:tcPr>
            <w:tcW w:w="256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SVS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28/06/2006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-843915</wp:posOffset>
            </wp:positionV>
            <wp:extent cx="6559550" cy="6654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2">
        <w:col w:w="332" w:space="208"/>
        <w:col w:w="10280"/>
      </w:cols>
      <w:pgMar w:left="560" w:top="599" w:right="5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decimal"/>
      <w:start w:val="34"/>
    </w:lvl>
  </w:abstractNum>
  <w:abstractNum w:abstractNumId="1">
    <w:nsid w:val="66334873"/>
    <w:multiLevelType w:val="hybridMultilevel"/>
    <w:lvl w:ilvl="0">
      <w:lvlJc w:val="left"/>
      <w:lvlText w:val="%1"/>
      <w:numFmt w:val="decimal"/>
      <w:start w:val="4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2022-08-12T12:49:33Z</dcterms:created>
  <dcterms:modified xsi:type="dcterms:W3CDTF">2022-08-12T12:49:33Z</dcterms:modified>
</cp:coreProperties>
</file>